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82F" w:rsidRDefault="00B5082F" w:rsidP="00B90290">
      <w:pPr>
        <w:rPr>
          <w:rFonts w:ascii="Arial" w:hAnsi="Arial" w:cs="Arial"/>
          <w:color w:val="3A3A3A"/>
          <w:sz w:val="21"/>
          <w:szCs w:val="21"/>
          <w:u w:val="single"/>
          <w:bdr w:val="none" w:sz="0" w:space="0" w:color="auto" w:frame="1"/>
          <w:shd w:val="clear" w:color="auto" w:fill="F7FCFE"/>
        </w:rPr>
      </w:pPr>
      <w:bookmarkStart w:id="0" w:name="_GoBack"/>
      <w:bookmarkEnd w:id="0"/>
      <w:r>
        <w:rPr>
          <w:rFonts w:ascii="Arial" w:hAnsi="Arial" w:cs="Arial"/>
          <w:color w:val="3A3A3A"/>
          <w:sz w:val="21"/>
          <w:szCs w:val="21"/>
          <w:u w:val="single"/>
          <w:bdr w:val="none" w:sz="0" w:space="0" w:color="auto" w:frame="1"/>
          <w:shd w:val="clear" w:color="auto" w:fill="F7FCFE"/>
        </w:rPr>
        <w:t xml:space="preserve">CCJS </w:t>
      </w:r>
      <w:r>
        <w:rPr>
          <w:rFonts w:ascii="Arial" w:hAnsi="Arial" w:cs="Arial"/>
          <w:color w:val="3A3A3A"/>
          <w:sz w:val="21"/>
          <w:szCs w:val="21"/>
          <w:u w:val="single"/>
          <w:bdr w:val="none" w:sz="0" w:space="0" w:color="auto" w:frame="1"/>
          <w:shd w:val="clear" w:color="auto" w:fill="F7FCFE"/>
        </w:rPr>
        <w:t xml:space="preserve">311, 340 &amp; </w:t>
      </w:r>
      <w:proofErr w:type="gramStart"/>
      <w:r>
        <w:rPr>
          <w:rFonts w:ascii="Arial" w:hAnsi="Arial" w:cs="Arial"/>
          <w:color w:val="3A3A3A"/>
          <w:sz w:val="21"/>
          <w:szCs w:val="21"/>
          <w:u w:val="single"/>
          <w:bdr w:val="none" w:sz="0" w:space="0" w:color="auto" w:frame="1"/>
          <w:shd w:val="clear" w:color="auto" w:fill="F7FCFE"/>
        </w:rPr>
        <w:t xml:space="preserve">230 </w:t>
      </w:r>
      <w:r>
        <w:rPr>
          <w:rFonts w:ascii="Arial" w:hAnsi="Arial" w:cs="Arial"/>
          <w:color w:val="3A3A3A"/>
          <w:sz w:val="21"/>
          <w:szCs w:val="21"/>
          <w:u w:val="single"/>
          <w:bdr w:val="none" w:sz="0" w:space="0" w:color="auto" w:frame="1"/>
          <w:shd w:val="clear" w:color="auto" w:fill="F7FCFE"/>
        </w:rPr>
        <w:t xml:space="preserve"> Discussion</w:t>
      </w:r>
      <w:proofErr w:type="gramEnd"/>
      <w:r>
        <w:rPr>
          <w:rFonts w:ascii="Arial" w:hAnsi="Arial" w:cs="Arial"/>
          <w:color w:val="3A3A3A"/>
          <w:sz w:val="21"/>
          <w:szCs w:val="21"/>
          <w:u w:val="single"/>
          <w:bdr w:val="none" w:sz="0" w:space="0" w:color="auto" w:frame="1"/>
          <w:shd w:val="clear" w:color="auto" w:fill="F7FCFE"/>
        </w:rPr>
        <w:t xml:space="preserve"> Questions (</w:t>
      </w:r>
      <w:r>
        <w:rPr>
          <w:rFonts w:ascii="Arial" w:hAnsi="Arial" w:cs="Arial"/>
          <w:color w:val="3A3A3A"/>
          <w:sz w:val="21"/>
          <w:szCs w:val="21"/>
          <w:u w:val="single"/>
          <w:bdr w:val="none" w:sz="0" w:space="0" w:color="auto" w:frame="1"/>
          <w:shd w:val="clear" w:color="auto" w:fill="F7FCFE"/>
        </w:rPr>
        <w:t>9</w:t>
      </w:r>
      <w:r>
        <w:rPr>
          <w:rFonts w:ascii="Arial" w:hAnsi="Arial" w:cs="Arial"/>
          <w:color w:val="3A3A3A"/>
          <w:sz w:val="21"/>
          <w:szCs w:val="21"/>
          <w:u w:val="single"/>
          <w:bdr w:val="none" w:sz="0" w:space="0" w:color="auto" w:frame="1"/>
          <w:shd w:val="clear" w:color="auto" w:fill="F7FCFE"/>
        </w:rPr>
        <w:t xml:space="preserve"> pages total. Each question should have a separate introduction and conclusion and reference page. Write down the question followed by your responses</w:t>
      </w:r>
    </w:p>
    <w:p w:rsidR="00B5082F" w:rsidRDefault="00B5082F" w:rsidP="00B90290">
      <w:pPr>
        <w:rPr>
          <w:rFonts w:ascii="Arial" w:hAnsi="Arial" w:cs="Arial"/>
          <w:sz w:val="20"/>
          <w:szCs w:val="20"/>
          <w:shd w:val="clear" w:color="auto" w:fill="FFFFFF"/>
        </w:rPr>
      </w:pPr>
    </w:p>
    <w:p w:rsidR="008D0460" w:rsidRPr="00B90290" w:rsidRDefault="00B90290" w:rsidP="00B90290">
      <w:pPr>
        <w:pStyle w:val="ListParagraph"/>
        <w:numPr>
          <w:ilvl w:val="0"/>
          <w:numId w:val="1"/>
        </w:numPr>
        <w:rPr>
          <w:rFonts w:ascii="Arial" w:hAnsi="Arial" w:cs="Arial"/>
          <w:sz w:val="20"/>
          <w:szCs w:val="20"/>
          <w:shd w:val="clear" w:color="auto" w:fill="FFFFFF"/>
        </w:rPr>
      </w:pPr>
      <w:r w:rsidRPr="00B90290">
        <w:rPr>
          <w:rFonts w:ascii="Arial" w:hAnsi="Arial" w:cs="Arial"/>
          <w:sz w:val="20"/>
          <w:szCs w:val="20"/>
          <w:shd w:val="clear" w:color="auto" w:fill="FFFFFF"/>
        </w:rPr>
        <w:t>What</w:t>
      </w:r>
      <w:r w:rsidRPr="00B90290">
        <w:rPr>
          <w:rFonts w:ascii="Arial" w:hAnsi="Arial" w:cs="Arial"/>
          <w:sz w:val="20"/>
          <w:szCs w:val="20"/>
          <w:shd w:val="clear" w:color="auto" w:fill="FFFFFF"/>
        </w:rPr>
        <w:t xml:space="preserve"> do you feel are the most important benefits derived by using the discipline of intelligence to support law enforcement mission requirements? </w:t>
      </w:r>
      <w:r w:rsidRPr="00B90290">
        <w:rPr>
          <w:rFonts w:ascii="Arial" w:hAnsi="Arial" w:cs="Arial"/>
          <w:b/>
          <w:sz w:val="20"/>
          <w:szCs w:val="20"/>
          <w:shd w:val="clear" w:color="auto" w:fill="FFFFFF"/>
        </w:rPr>
        <w:t>(1 Full page)</w:t>
      </w:r>
    </w:p>
    <w:p w:rsidR="00B90290" w:rsidRPr="00B90290" w:rsidRDefault="00B90290">
      <w:pPr>
        <w:rPr>
          <w:rFonts w:ascii="Arial" w:hAnsi="Arial" w:cs="Arial"/>
          <w:sz w:val="20"/>
          <w:szCs w:val="20"/>
          <w:shd w:val="clear" w:color="auto" w:fill="FFFFFF"/>
        </w:rPr>
      </w:pPr>
    </w:p>
    <w:p w:rsidR="00B90290" w:rsidRPr="00B90290" w:rsidRDefault="00B90290" w:rsidP="00B90290">
      <w:pPr>
        <w:pStyle w:val="ListParagraph"/>
        <w:numPr>
          <w:ilvl w:val="0"/>
          <w:numId w:val="1"/>
        </w:numPr>
      </w:pPr>
      <w:r w:rsidRPr="00B90290">
        <w:rPr>
          <w:rFonts w:ascii="Arial" w:hAnsi="Arial" w:cs="Arial"/>
          <w:sz w:val="20"/>
          <w:szCs w:val="20"/>
          <w:shd w:val="clear" w:color="auto" w:fill="FFFFFF"/>
        </w:rPr>
        <w:t>Would you agree or disagree that the Intelligence-Led Policing methodology uses the  intelligence cycle (process) to provide insight and analysis for decision makers, reducing uncertainty and providing understanding of risk and threat, as well as what is not known, but can be assessed?</w:t>
      </w:r>
      <w:r w:rsidRPr="00B90290">
        <w:rPr>
          <w:rFonts w:ascii="Arial" w:hAnsi="Arial" w:cs="Arial"/>
          <w:sz w:val="20"/>
          <w:szCs w:val="20"/>
          <w:shd w:val="clear" w:color="auto" w:fill="FFFFFF"/>
        </w:rPr>
        <w:t xml:space="preserve"> (</w:t>
      </w:r>
      <w:r w:rsidRPr="00B90290">
        <w:rPr>
          <w:rFonts w:ascii="Arial" w:hAnsi="Arial" w:cs="Arial"/>
          <w:b/>
          <w:sz w:val="20"/>
          <w:szCs w:val="20"/>
          <w:shd w:val="clear" w:color="auto" w:fill="FFFFFF"/>
        </w:rPr>
        <w:t>1 Full page)</w:t>
      </w:r>
    </w:p>
    <w:p w:rsidR="00B90290" w:rsidRDefault="00B90290" w:rsidP="00B90290">
      <w:pPr>
        <w:pStyle w:val="ListParagraph"/>
      </w:pPr>
    </w:p>
    <w:p w:rsidR="00B90290" w:rsidRPr="00B90290" w:rsidRDefault="00B90290" w:rsidP="00B90290">
      <w:pPr>
        <w:pStyle w:val="ListParagraph"/>
        <w:numPr>
          <w:ilvl w:val="0"/>
          <w:numId w:val="1"/>
        </w:numPr>
      </w:pPr>
      <w:r>
        <w:rPr>
          <w:rFonts w:ascii="Arial" w:hAnsi="Arial" w:cs="Arial"/>
          <w:color w:val="353535"/>
          <w:sz w:val="20"/>
          <w:szCs w:val="20"/>
          <w:shd w:val="clear" w:color="auto" w:fill="FFFFFF"/>
        </w:rPr>
        <w:t>How does risk and threat information, obtained by the Intelligence Community, get shared with Federal, State and local law enforcement agencies?</w:t>
      </w:r>
      <w:r>
        <w:rPr>
          <w:rFonts w:ascii="Arial" w:hAnsi="Arial" w:cs="Arial"/>
          <w:color w:val="353535"/>
          <w:sz w:val="20"/>
          <w:szCs w:val="20"/>
          <w:shd w:val="clear" w:color="auto" w:fill="FFFFFF"/>
        </w:rPr>
        <w:t xml:space="preserve"> </w:t>
      </w:r>
      <w:r w:rsidRPr="00B90290">
        <w:rPr>
          <w:rFonts w:ascii="Arial" w:hAnsi="Arial" w:cs="Arial"/>
          <w:sz w:val="20"/>
          <w:szCs w:val="20"/>
          <w:shd w:val="clear" w:color="auto" w:fill="FFFFFF"/>
        </w:rPr>
        <w:t>(</w:t>
      </w:r>
      <w:r w:rsidRPr="00B90290">
        <w:rPr>
          <w:rFonts w:ascii="Arial" w:hAnsi="Arial" w:cs="Arial"/>
          <w:b/>
          <w:sz w:val="20"/>
          <w:szCs w:val="20"/>
          <w:shd w:val="clear" w:color="auto" w:fill="FFFFFF"/>
        </w:rPr>
        <w:t>1 Full page)</w:t>
      </w:r>
    </w:p>
    <w:p w:rsidR="00B90290" w:rsidRDefault="00B90290" w:rsidP="00B90290">
      <w:pPr>
        <w:pStyle w:val="NormalWeb"/>
        <w:numPr>
          <w:ilvl w:val="0"/>
          <w:numId w:val="1"/>
        </w:numPr>
        <w:shd w:val="clear" w:color="auto" w:fill="FFFFFF"/>
        <w:spacing w:before="120" w:beforeAutospacing="0" w:after="240" w:afterAutospacing="0"/>
        <w:rPr>
          <w:rFonts w:ascii="Arial" w:hAnsi="Arial" w:cs="Arial"/>
          <w:color w:val="353535"/>
          <w:sz w:val="20"/>
          <w:szCs w:val="20"/>
        </w:rPr>
      </w:pPr>
      <w:r>
        <w:rPr>
          <w:rFonts w:ascii="Arial" w:hAnsi="Arial" w:cs="Arial"/>
          <w:color w:val="353535"/>
          <w:sz w:val="20"/>
          <w:szCs w:val="20"/>
        </w:rPr>
        <w:t>Discuss how the 78 nation-wide Fusion Centers support intelligence-led policing. Provide examples of how Fusion Centers support State and local LE. Are State and Local Fusion Centers operating at their full potential? If not what is limiting their usefulness or value to State and Local LE and to the Federal government?</w:t>
      </w:r>
      <w:r w:rsidR="00BF1B15">
        <w:rPr>
          <w:rFonts w:ascii="Arial" w:hAnsi="Arial" w:cs="Arial"/>
          <w:color w:val="353535"/>
          <w:sz w:val="20"/>
          <w:szCs w:val="20"/>
        </w:rPr>
        <w:t xml:space="preserve"> </w:t>
      </w:r>
      <w:r w:rsidR="00BF1B15" w:rsidRPr="00B90290">
        <w:rPr>
          <w:rFonts w:ascii="Arial" w:hAnsi="Arial" w:cs="Arial"/>
          <w:sz w:val="20"/>
          <w:szCs w:val="20"/>
          <w:shd w:val="clear" w:color="auto" w:fill="FFFFFF"/>
        </w:rPr>
        <w:t>(</w:t>
      </w:r>
      <w:r w:rsidR="00BF1B15" w:rsidRPr="00B90290">
        <w:rPr>
          <w:rFonts w:ascii="Arial" w:hAnsi="Arial" w:cs="Arial"/>
          <w:b/>
          <w:sz w:val="20"/>
          <w:szCs w:val="20"/>
          <w:shd w:val="clear" w:color="auto" w:fill="FFFFFF"/>
        </w:rPr>
        <w:t>1 Full page)</w:t>
      </w:r>
    </w:p>
    <w:p w:rsidR="00B90290" w:rsidRDefault="00B90290" w:rsidP="00B90290">
      <w:pPr>
        <w:pStyle w:val="NormalWeb"/>
        <w:shd w:val="clear" w:color="auto" w:fill="FFFFFF"/>
        <w:spacing w:before="120" w:beforeAutospacing="0" w:after="240" w:afterAutospacing="0"/>
        <w:ind w:left="720"/>
        <w:rPr>
          <w:rFonts w:ascii="Arial" w:hAnsi="Arial" w:cs="Arial"/>
          <w:color w:val="353535"/>
          <w:sz w:val="20"/>
          <w:szCs w:val="20"/>
        </w:rPr>
      </w:pPr>
      <w:r>
        <w:rPr>
          <w:rFonts w:ascii="Arial" w:hAnsi="Arial" w:cs="Arial"/>
          <w:color w:val="353535"/>
          <w:sz w:val="20"/>
          <w:szCs w:val="20"/>
        </w:rPr>
        <w:t>In addition to your readings here is an additional reference which you may find useful</w:t>
      </w:r>
    </w:p>
    <w:p w:rsidR="00B90290" w:rsidRDefault="00B90290" w:rsidP="00B90290">
      <w:pPr>
        <w:pStyle w:val="NormalWeb"/>
        <w:shd w:val="clear" w:color="auto" w:fill="FFFFFF"/>
        <w:spacing w:before="0" w:beforeAutospacing="0" w:after="0" w:afterAutospacing="0"/>
        <w:ind w:left="720"/>
        <w:rPr>
          <w:rFonts w:ascii="Arial" w:hAnsi="Arial" w:cs="Arial"/>
          <w:color w:val="353535"/>
          <w:sz w:val="20"/>
          <w:szCs w:val="20"/>
        </w:rPr>
      </w:pPr>
      <w:r>
        <w:rPr>
          <w:rFonts w:ascii="Arial" w:hAnsi="Arial" w:cs="Arial"/>
          <w:color w:val="353535"/>
          <w:sz w:val="20"/>
          <w:szCs w:val="20"/>
        </w:rPr>
        <w:t>Fusion Center Success Stories</w:t>
      </w:r>
      <w:r>
        <w:rPr>
          <w:rStyle w:val="apple-converted-space"/>
          <w:rFonts w:ascii="Arial" w:hAnsi="Arial" w:cs="Arial"/>
          <w:color w:val="353535"/>
          <w:sz w:val="20"/>
          <w:szCs w:val="20"/>
        </w:rPr>
        <w:t> </w:t>
      </w:r>
      <w:hyperlink r:id="rId6" w:history="1">
        <w:r>
          <w:rPr>
            <w:rStyle w:val="Hyperlink"/>
            <w:rFonts w:ascii="Arial" w:hAnsi="Arial" w:cs="Arial"/>
            <w:color w:val="00617F"/>
            <w:sz w:val="20"/>
            <w:szCs w:val="20"/>
            <w:bdr w:val="none" w:sz="0" w:space="0" w:color="auto" w:frame="1"/>
          </w:rPr>
          <w:t>http://www.dhs.gov/fusion-center-success-stories</w:t>
        </w:r>
      </w:hyperlink>
    </w:p>
    <w:p w:rsidR="00B90290" w:rsidRDefault="00B90290" w:rsidP="00B90290">
      <w:pPr>
        <w:pStyle w:val="NormalWeb"/>
        <w:shd w:val="clear" w:color="auto" w:fill="FFFFFF"/>
        <w:spacing w:before="0" w:beforeAutospacing="0" w:after="0" w:afterAutospacing="0"/>
        <w:ind w:left="720"/>
        <w:rPr>
          <w:rFonts w:ascii="Arial" w:hAnsi="Arial" w:cs="Arial"/>
          <w:color w:val="353535"/>
          <w:sz w:val="20"/>
          <w:szCs w:val="20"/>
        </w:rPr>
      </w:pPr>
      <w:r>
        <w:rPr>
          <w:rFonts w:ascii="Arial" w:hAnsi="Arial" w:cs="Arial"/>
          <w:color w:val="353535"/>
          <w:sz w:val="20"/>
          <w:szCs w:val="20"/>
        </w:rPr>
        <w:t>Fusion Center criticism</w:t>
      </w:r>
      <w:hyperlink r:id="rId7" w:history="1">
        <w:r>
          <w:rPr>
            <w:rStyle w:val="Hyperlink"/>
            <w:rFonts w:ascii="Arial" w:hAnsi="Arial" w:cs="Arial"/>
            <w:color w:val="00617F"/>
            <w:sz w:val="20"/>
            <w:szCs w:val="20"/>
            <w:bdr w:val="none" w:sz="0" w:space="0" w:color="auto" w:frame="1"/>
          </w:rPr>
          <w:t>http://www.hsgac.senate.gov/subcommittees/investigations/media/investigative-report-criticizes-counterterrorism-reporting-waste-at-state-and-local-intelligence-fusion-centers</w:t>
        </w:r>
      </w:hyperlink>
    </w:p>
    <w:p w:rsidR="00B90290" w:rsidRPr="00B90290" w:rsidRDefault="00B90290" w:rsidP="00B90290">
      <w:pPr>
        <w:pStyle w:val="NormalWeb"/>
        <w:shd w:val="clear" w:color="auto" w:fill="FFFFFF"/>
        <w:spacing w:before="0" w:beforeAutospacing="0" w:after="0" w:afterAutospacing="0"/>
        <w:ind w:left="720"/>
        <w:rPr>
          <w:rStyle w:val="Strong"/>
          <w:rFonts w:ascii="Arial" w:hAnsi="Arial" w:cs="Arial"/>
          <w:b w:val="0"/>
          <w:bCs w:val="0"/>
          <w:color w:val="353535"/>
          <w:sz w:val="20"/>
          <w:szCs w:val="20"/>
        </w:rPr>
      </w:pPr>
    </w:p>
    <w:p w:rsidR="00B90290" w:rsidRDefault="00B90290" w:rsidP="00B90290">
      <w:pPr>
        <w:pStyle w:val="NormalWeb"/>
        <w:shd w:val="clear" w:color="auto" w:fill="FFFFFF"/>
        <w:spacing w:before="0" w:beforeAutospacing="0" w:after="0" w:afterAutospacing="0"/>
        <w:ind w:left="720"/>
        <w:rPr>
          <w:rFonts w:ascii="Arial" w:hAnsi="Arial" w:cs="Arial"/>
          <w:color w:val="353535"/>
          <w:sz w:val="20"/>
          <w:szCs w:val="20"/>
        </w:rPr>
      </w:pPr>
      <w:proofErr w:type="gramStart"/>
      <w:r>
        <w:rPr>
          <w:rStyle w:val="Strong"/>
          <w:rFonts w:ascii="Arial" w:hAnsi="Arial" w:cs="Arial"/>
          <w:color w:val="353535"/>
          <w:sz w:val="20"/>
          <w:szCs w:val="20"/>
          <w:bdr w:val="none" w:sz="0" w:space="0" w:color="auto" w:frame="1"/>
        </w:rPr>
        <w:t>"State and Local Fusion Centers".</w:t>
      </w:r>
      <w:proofErr w:type="gramEnd"/>
      <w:r>
        <w:rPr>
          <w:rStyle w:val="Strong"/>
          <w:rFonts w:ascii="Arial" w:hAnsi="Arial" w:cs="Arial"/>
          <w:color w:val="353535"/>
          <w:sz w:val="20"/>
          <w:szCs w:val="20"/>
          <w:bdr w:val="none" w:sz="0" w:space="0" w:color="auto" w:frame="1"/>
        </w:rPr>
        <w:t xml:space="preserve"> Memo in report</w:t>
      </w:r>
      <w:r>
        <w:rPr>
          <w:rStyle w:val="apple-converted-space"/>
          <w:rFonts w:ascii="Arial" w:hAnsi="Arial" w:cs="Arial"/>
          <w:b/>
          <w:bCs/>
          <w:color w:val="353535"/>
          <w:sz w:val="20"/>
          <w:szCs w:val="20"/>
          <w:bdr w:val="none" w:sz="0" w:space="0" w:color="auto" w:frame="1"/>
        </w:rPr>
        <w:t> </w:t>
      </w:r>
      <w:r>
        <w:rPr>
          <w:rStyle w:val="Emphasis"/>
          <w:rFonts w:ascii="Arial" w:hAnsi="Arial" w:cs="Arial"/>
          <w:b/>
          <w:bCs/>
          <w:color w:val="353535"/>
          <w:sz w:val="20"/>
          <w:szCs w:val="20"/>
          <w:bdr w:val="none" w:sz="0" w:space="0" w:color="auto" w:frame="1"/>
        </w:rPr>
        <w:t>Confrontation or Collaboration? Congress and the Intelligence Community</w:t>
      </w:r>
      <w:hyperlink r:id="rId8" w:history="1">
        <w:r>
          <w:rPr>
            <w:rStyle w:val="Hyperlink"/>
            <w:rFonts w:ascii="Arial" w:hAnsi="Arial" w:cs="Arial"/>
            <w:color w:val="00617F"/>
            <w:sz w:val="20"/>
            <w:szCs w:val="20"/>
            <w:bdr w:val="none" w:sz="0" w:space="0" w:color="auto" w:frame="1"/>
          </w:rPr>
          <w:t>http://belfercenter.ksg.harvard.edu/publication/19164/state_and_local_fusion_centers.htm</w:t>
        </w:r>
      </w:hyperlink>
      <w:r>
        <w:rPr>
          <w:rFonts w:ascii="Arial" w:hAnsi="Arial" w:cs="Arial"/>
          <w:color w:val="353535"/>
          <w:sz w:val="20"/>
          <w:szCs w:val="20"/>
          <w:bdr w:val="none" w:sz="0" w:space="0" w:color="auto" w:frame="1"/>
        </w:rPr>
        <w:t> </w:t>
      </w:r>
    </w:p>
    <w:p w:rsidR="00B90290" w:rsidRDefault="00B90290" w:rsidP="00B90290">
      <w:pPr>
        <w:pStyle w:val="ListParagraph"/>
      </w:pPr>
    </w:p>
    <w:p w:rsidR="00BF1B15" w:rsidRPr="00B5082F" w:rsidRDefault="00BF1B15" w:rsidP="00BF1B15">
      <w:pPr>
        <w:pStyle w:val="ListParagraph"/>
        <w:numPr>
          <w:ilvl w:val="0"/>
          <w:numId w:val="1"/>
        </w:numPr>
      </w:pPr>
      <w:r>
        <w:rPr>
          <w:rFonts w:ascii="Arial" w:hAnsi="Arial" w:cs="Arial"/>
          <w:color w:val="353535"/>
          <w:sz w:val="20"/>
          <w:szCs w:val="20"/>
          <w:shd w:val="clear" w:color="auto" w:fill="FFFFFF"/>
        </w:rPr>
        <w:t xml:space="preserve">Based on your understanding and analysis of the 9/11 Commission report and subsequent Inspector Generals’ findings, is there sufficient evidence to support the claim that the 9/11 terrorist attacks on the United State could have been prevented if the CIA had shared with the FBI intelligence that Khalid al </w:t>
      </w:r>
      <w:proofErr w:type="spellStart"/>
      <w:r>
        <w:rPr>
          <w:rFonts w:ascii="Arial" w:hAnsi="Arial" w:cs="Arial"/>
          <w:color w:val="353535"/>
          <w:sz w:val="20"/>
          <w:szCs w:val="20"/>
          <w:shd w:val="clear" w:color="auto" w:fill="FFFFFF"/>
        </w:rPr>
        <w:t>Mihdhar</w:t>
      </w:r>
      <w:proofErr w:type="spellEnd"/>
      <w:r>
        <w:rPr>
          <w:rFonts w:ascii="Arial" w:hAnsi="Arial" w:cs="Arial"/>
          <w:color w:val="353535"/>
          <w:sz w:val="20"/>
          <w:szCs w:val="20"/>
          <w:shd w:val="clear" w:color="auto" w:fill="FFFFFF"/>
        </w:rPr>
        <w:t xml:space="preserve"> and </w:t>
      </w:r>
      <w:proofErr w:type="spellStart"/>
      <w:r>
        <w:rPr>
          <w:rFonts w:ascii="Arial" w:hAnsi="Arial" w:cs="Arial"/>
          <w:color w:val="353535"/>
          <w:sz w:val="20"/>
          <w:szCs w:val="20"/>
          <w:shd w:val="clear" w:color="auto" w:fill="FFFFFF"/>
        </w:rPr>
        <w:t>Nawaf</w:t>
      </w:r>
      <w:proofErr w:type="spellEnd"/>
      <w:r>
        <w:rPr>
          <w:rFonts w:ascii="Arial" w:hAnsi="Arial" w:cs="Arial"/>
          <w:color w:val="353535"/>
          <w:sz w:val="20"/>
          <w:szCs w:val="20"/>
          <w:shd w:val="clear" w:color="auto" w:fill="FFFFFF"/>
        </w:rPr>
        <w:t xml:space="preserve"> al </w:t>
      </w:r>
      <w:proofErr w:type="spellStart"/>
      <w:r>
        <w:rPr>
          <w:rFonts w:ascii="Arial" w:hAnsi="Arial" w:cs="Arial"/>
          <w:color w:val="353535"/>
          <w:sz w:val="20"/>
          <w:szCs w:val="20"/>
          <w:shd w:val="clear" w:color="auto" w:fill="FFFFFF"/>
        </w:rPr>
        <w:t>Hazmi</w:t>
      </w:r>
      <w:proofErr w:type="spellEnd"/>
      <w:r>
        <w:rPr>
          <w:rFonts w:ascii="Arial" w:hAnsi="Arial" w:cs="Arial"/>
          <w:color w:val="353535"/>
          <w:sz w:val="20"/>
          <w:szCs w:val="20"/>
          <w:shd w:val="clear" w:color="auto" w:fill="FFFFFF"/>
        </w:rPr>
        <w:t xml:space="preserve"> (two terrorist hijackers of American Airline Flight 77) arrived in Los Angeles, CA January 1, 2000 and moved to San Diego, CA. (Pages: 181; 215-222; 266-270; 502; 538-539 of the 9/11 Commission Report)?</w:t>
      </w:r>
      <w:r>
        <w:rPr>
          <w:rFonts w:ascii="Arial" w:hAnsi="Arial" w:cs="Arial"/>
          <w:color w:val="353535"/>
          <w:sz w:val="20"/>
          <w:szCs w:val="20"/>
          <w:shd w:val="clear" w:color="auto" w:fill="FFFFFF"/>
        </w:rPr>
        <w:t xml:space="preserve"> </w:t>
      </w:r>
      <w:r w:rsidRPr="00B90290">
        <w:rPr>
          <w:rFonts w:ascii="Arial" w:hAnsi="Arial" w:cs="Arial"/>
          <w:sz w:val="20"/>
          <w:szCs w:val="20"/>
          <w:shd w:val="clear" w:color="auto" w:fill="FFFFFF"/>
        </w:rPr>
        <w:t>(</w:t>
      </w:r>
      <w:r w:rsidRPr="00B90290">
        <w:rPr>
          <w:rFonts w:ascii="Arial" w:hAnsi="Arial" w:cs="Arial"/>
          <w:b/>
          <w:sz w:val="20"/>
          <w:szCs w:val="20"/>
          <w:shd w:val="clear" w:color="auto" w:fill="FFFFFF"/>
        </w:rPr>
        <w:t>1 Full page)</w:t>
      </w:r>
    </w:p>
    <w:p w:rsidR="00B5082F" w:rsidRDefault="00B5082F" w:rsidP="00B5082F">
      <w:pPr>
        <w:pStyle w:val="NormalWeb"/>
        <w:numPr>
          <w:ilvl w:val="0"/>
          <w:numId w:val="1"/>
        </w:numPr>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Discuss the different origins and nature of Civil Law versus Common Law. Which form has been the cornerstone of U.S. law? Which form do you believe is better? Why?</w:t>
      </w:r>
      <w:r>
        <w:rPr>
          <w:rFonts w:ascii="Arial" w:hAnsi="Arial" w:cs="Arial"/>
          <w:color w:val="353535"/>
          <w:sz w:val="20"/>
          <w:szCs w:val="20"/>
        </w:rPr>
        <w:t xml:space="preserve"> </w:t>
      </w:r>
      <w:r w:rsidRPr="00B90290">
        <w:rPr>
          <w:rFonts w:ascii="Arial" w:hAnsi="Arial" w:cs="Arial"/>
          <w:sz w:val="20"/>
          <w:szCs w:val="20"/>
          <w:shd w:val="clear" w:color="auto" w:fill="FFFFFF"/>
        </w:rPr>
        <w:t>(</w:t>
      </w:r>
      <w:r w:rsidRPr="00B90290">
        <w:rPr>
          <w:rFonts w:ascii="Arial" w:hAnsi="Arial" w:cs="Arial"/>
          <w:b/>
          <w:sz w:val="20"/>
          <w:szCs w:val="20"/>
          <w:shd w:val="clear" w:color="auto" w:fill="FFFFFF"/>
        </w:rPr>
        <w:t>1 Full page)</w:t>
      </w:r>
    </w:p>
    <w:p w:rsidR="00B5082F" w:rsidRDefault="00B5082F" w:rsidP="00B5082F">
      <w:pPr>
        <w:pStyle w:val="NormalWeb"/>
        <w:numPr>
          <w:ilvl w:val="0"/>
          <w:numId w:val="1"/>
        </w:numPr>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How is criminal law different from laws that govern property, domestic relations, and other features of everyday life? What is the legal standard for finding someone guilty of a criminal offense in the United States? How much evidence must the prosecution assemble to support a guilty finding?</w:t>
      </w:r>
      <w:r>
        <w:rPr>
          <w:rFonts w:ascii="Arial" w:hAnsi="Arial" w:cs="Arial"/>
          <w:color w:val="353535"/>
          <w:sz w:val="20"/>
          <w:szCs w:val="20"/>
        </w:rPr>
        <w:t xml:space="preserve"> </w:t>
      </w:r>
      <w:r w:rsidRPr="00B90290">
        <w:rPr>
          <w:rFonts w:ascii="Arial" w:hAnsi="Arial" w:cs="Arial"/>
          <w:sz w:val="20"/>
          <w:szCs w:val="20"/>
          <w:shd w:val="clear" w:color="auto" w:fill="FFFFFF"/>
        </w:rPr>
        <w:t>(</w:t>
      </w:r>
      <w:r w:rsidRPr="00B90290">
        <w:rPr>
          <w:rFonts w:ascii="Arial" w:hAnsi="Arial" w:cs="Arial"/>
          <w:b/>
          <w:sz w:val="20"/>
          <w:szCs w:val="20"/>
          <w:shd w:val="clear" w:color="auto" w:fill="FFFFFF"/>
        </w:rPr>
        <w:t>1 Full page)</w:t>
      </w:r>
    </w:p>
    <w:p w:rsidR="00B5082F" w:rsidRDefault="00B5082F" w:rsidP="00B5082F">
      <w:pPr>
        <w:pStyle w:val="NormalWeb"/>
        <w:numPr>
          <w:ilvl w:val="0"/>
          <w:numId w:val="1"/>
        </w:numPr>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In the selection describing and defining various criminal laws, identify two (2) offenses that you were previously unfamiliar with prior to reading about them. Define each offense and tell us whether anything surprised you about its definition. How important is the definition of an offense in charging a person with its violation? To charge a person with either of the offenses you have chosen, what kind of evidence would the police and prosecutor need to have to assert a violation through the filing of a criminal complaint.</w:t>
      </w:r>
      <w:r>
        <w:rPr>
          <w:rFonts w:ascii="Arial" w:hAnsi="Arial" w:cs="Arial"/>
          <w:color w:val="353535"/>
          <w:sz w:val="20"/>
          <w:szCs w:val="20"/>
        </w:rPr>
        <w:t xml:space="preserve"> </w:t>
      </w:r>
      <w:r w:rsidRPr="00B90290">
        <w:rPr>
          <w:rFonts w:ascii="Arial" w:hAnsi="Arial" w:cs="Arial"/>
          <w:sz w:val="20"/>
          <w:szCs w:val="20"/>
          <w:shd w:val="clear" w:color="auto" w:fill="FFFFFF"/>
        </w:rPr>
        <w:t>(</w:t>
      </w:r>
      <w:r w:rsidRPr="00B90290">
        <w:rPr>
          <w:rFonts w:ascii="Arial" w:hAnsi="Arial" w:cs="Arial"/>
          <w:b/>
          <w:sz w:val="20"/>
          <w:szCs w:val="20"/>
          <w:shd w:val="clear" w:color="auto" w:fill="FFFFFF"/>
        </w:rPr>
        <w:t>1 Full page)</w:t>
      </w:r>
    </w:p>
    <w:p w:rsidR="00B5082F" w:rsidRPr="00B5082F" w:rsidRDefault="00B5082F" w:rsidP="00B5082F">
      <w:pPr>
        <w:pStyle w:val="NormalWeb"/>
        <w:numPr>
          <w:ilvl w:val="0"/>
          <w:numId w:val="1"/>
        </w:numPr>
        <w:shd w:val="clear" w:color="auto" w:fill="FAFAFA"/>
        <w:spacing w:before="120" w:beforeAutospacing="0" w:after="240" w:afterAutospacing="0"/>
        <w:rPr>
          <w:rFonts w:ascii="Arial" w:hAnsi="Arial" w:cs="Arial"/>
          <w:color w:val="353535"/>
          <w:sz w:val="20"/>
          <w:szCs w:val="20"/>
        </w:rPr>
      </w:pPr>
      <w:r w:rsidRPr="00B5082F">
        <w:rPr>
          <w:rFonts w:ascii="Arial" w:hAnsi="Arial" w:cs="Arial"/>
          <w:color w:val="353535"/>
          <w:sz w:val="20"/>
          <w:szCs w:val="20"/>
        </w:rPr>
        <w:lastRenderedPageBreak/>
        <w:t xml:space="preserve"> Briefly tell me what we mean by "due process of law." Do you consider the concept of "probable cause" to be an important part of due process in criminal cases? Tell me what you think we mean by "probable cause" in a charging document or criminal case?</w:t>
      </w:r>
      <w:r>
        <w:rPr>
          <w:rFonts w:ascii="Arial" w:hAnsi="Arial" w:cs="Arial"/>
          <w:color w:val="353535"/>
          <w:sz w:val="20"/>
          <w:szCs w:val="20"/>
        </w:rPr>
        <w:t xml:space="preserve"> </w:t>
      </w:r>
      <w:r w:rsidRPr="00B90290">
        <w:rPr>
          <w:rFonts w:ascii="Arial" w:hAnsi="Arial" w:cs="Arial"/>
          <w:sz w:val="20"/>
          <w:szCs w:val="20"/>
          <w:shd w:val="clear" w:color="auto" w:fill="FFFFFF"/>
        </w:rPr>
        <w:t>(</w:t>
      </w:r>
      <w:r w:rsidRPr="00B90290">
        <w:rPr>
          <w:rFonts w:ascii="Arial" w:hAnsi="Arial" w:cs="Arial"/>
          <w:b/>
          <w:sz w:val="20"/>
          <w:szCs w:val="20"/>
          <w:shd w:val="clear" w:color="auto" w:fill="FFFFFF"/>
        </w:rPr>
        <w:t>1 Full page)</w:t>
      </w:r>
    </w:p>
    <w:p w:rsidR="00B5082F" w:rsidRPr="00B90290" w:rsidRDefault="00B5082F" w:rsidP="00B5082F"/>
    <w:sectPr w:rsidR="00B5082F" w:rsidRPr="00B90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217B"/>
    <w:multiLevelType w:val="hybridMultilevel"/>
    <w:tmpl w:val="2A94C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90"/>
    <w:rsid w:val="00017AD5"/>
    <w:rsid w:val="0002455C"/>
    <w:rsid w:val="00025EF4"/>
    <w:rsid w:val="00027543"/>
    <w:rsid w:val="000441FF"/>
    <w:rsid w:val="00055531"/>
    <w:rsid w:val="0007248B"/>
    <w:rsid w:val="000A2221"/>
    <w:rsid w:val="000C3213"/>
    <w:rsid w:val="000C5ED5"/>
    <w:rsid w:val="000D06BF"/>
    <w:rsid w:val="000E0F5D"/>
    <w:rsid w:val="000F07EB"/>
    <w:rsid w:val="00104355"/>
    <w:rsid w:val="00123CE7"/>
    <w:rsid w:val="00132BC5"/>
    <w:rsid w:val="00146F87"/>
    <w:rsid w:val="00164A7B"/>
    <w:rsid w:val="00165804"/>
    <w:rsid w:val="00176BCB"/>
    <w:rsid w:val="001A14F0"/>
    <w:rsid w:val="001A6594"/>
    <w:rsid w:val="001B2DA2"/>
    <w:rsid w:val="001C018C"/>
    <w:rsid w:val="001F3799"/>
    <w:rsid w:val="00217F93"/>
    <w:rsid w:val="00220D2A"/>
    <w:rsid w:val="00220DC9"/>
    <w:rsid w:val="00222709"/>
    <w:rsid w:val="00234EC1"/>
    <w:rsid w:val="00236133"/>
    <w:rsid w:val="00237DFA"/>
    <w:rsid w:val="002446B3"/>
    <w:rsid w:val="00251BAA"/>
    <w:rsid w:val="0026341F"/>
    <w:rsid w:val="00271CEE"/>
    <w:rsid w:val="002771D4"/>
    <w:rsid w:val="00282841"/>
    <w:rsid w:val="00291922"/>
    <w:rsid w:val="002A0578"/>
    <w:rsid w:val="002B1BA5"/>
    <w:rsid w:val="002B64B9"/>
    <w:rsid w:val="002D1490"/>
    <w:rsid w:val="002E15BB"/>
    <w:rsid w:val="002F04EC"/>
    <w:rsid w:val="0031034B"/>
    <w:rsid w:val="003145DD"/>
    <w:rsid w:val="003179AE"/>
    <w:rsid w:val="0032138E"/>
    <w:rsid w:val="00330DA6"/>
    <w:rsid w:val="003330A9"/>
    <w:rsid w:val="00342E3E"/>
    <w:rsid w:val="00347824"/>
    <w:rsid w:val="00355BE2"/>
    <w:rsid w:val="00387517"/>
    <w:rsid w:val="003B2676"/>
    <w:rsid w:val="003C2733"/>
    <w:rsid w:val="003C32B3"/>
    <w:rsid w:val="003C4C75"/>
    <w:rsid w:val="003D569F"/>
    <w:rsid w:val="003F6030"/>
    <w:rsid w:val="00420C9C"/>
    <w:rsid w:val="00424A31"/>
    <w:rsid w:val="0042549B"/>
    <w:rsid w:val="00430DE8"/>
    <w:rsid w:val="00433ED2"/>
    <w:rsid w:val="00457195"/>
    <w:rsid w:val="00464279"/>
    <w:rsid w:val="004646FA"/>
    <w:rsid w:val="00476C12"/>
    <w:rsid w:val="004A5528"/>
    <w:rsid w:val="004E4940"/>
    <w:rsid w:val="0050045C"/>
    <w:rsid w:val="00502EBF"/>
    <w:rsid w:val="00506F98"/>
    <w:rsid w:val="00530627"/>
    <w:rsid w:val="00537EE0"/>
    <w:rsid w:val="00550C09"/>
    <w:rsid w:val="00552C79"/>
    <w:rsid w:val="005973BB"/>
    <w:rsid w:val="005A29DF"/>
    <w:rsid w:val="005A5B10"/>
    <w:rsid w:val="005C003D"/>
    <w:rsid w:val="005E065F"/>
    <w:rsid w:val="005F4F74"/>
    <w:rsid w:val="0060605D"/>
    <w:rsid w:val="00615084"/>
    <w:rsid w:val="00617963"/>
    <w:rsid w:val="00650F7F"/>
    <w:rsid w:val="006530A7"/>
    <w:rsid w:val="00660566"/>
    <w:rsid w:val="00694E49"/>
    <w:rsid w:val="006B3B88"/>
    <w:rsid w:val="006C19C7"/>
    <w:rsid w:val="006E3DD6"/>
    <w:rsid w:val="006E4CEB"/>
    <w:rsid w:val="007049E9"/>
    <w:rsid w:val="00725A22"/>
    <w:rsid w:val="00730089"/>
    <w:rsid w:val="00741992"/>
    <w:rsid w:val="0074252B"/>
    <w:rsid w:val="00743B91"/>
    <w:rsid w:val="00744E27"/>
    <w:rsid w:val="00770A84"/>
    <w:rsid w:val="00775D25"/>
    <w:rsid w:val="00784ADF"/>
    <w:rsid w:val="007A0718"/>
    <w:rsid w:val="007B6398"/>
    <w:rsid w:val="007D3EE8"/>
    <w:rsid w:val="007E3002"/>
    <w:rsid w:val="007F0102"/>
    <w:rsid w:val="00803A5C"/>
    <w:rsid w:val="008178FB"/>
    <w:rsid w:val="00831E6E"/>
    <w:rsid w:val="00846A80"/>
    <w:rsid w:val="008508E1"/>
    <w:rsid w:val="008539C7"/>
    <w:rsid w:val="0085452D"/>
    <w:rsid w:val="008563E0"/>
    <w:rsid w:val="0085696E"/>
    <w:rsid w:val="00876C02"/>
    <w:rsid w:val="008832EC"/>
    <w:rsid w:val="00885005"/>
    <w:rsid w:val="00897F24"/>
    <w:rsid w:val="008A14DD"/>
    <w:rsid w:val="008B2A72"/>
    <w:rsid w:val="008C15C1"/>
    <w:rsid w:val="008D0460"/>
    <w:rsid w:val="008D4BE7"/>
    <w:rsid w:val="008E39E1"/>
    <w:rsid w:val="008E4EB8"/>
    <w:rsid w:val="008E54C3"/>
    <w:rsid w:val="008F503B"/>
    <w:rsid w:val="00922197"/>
    <w:rsid w:val="00940EED"/>
    <w:rsid w:val="00963155"/>
    <w:rsid w:val="0098032A"/>
    <w:rsid w:val="0099415A"/>
    <w:rsid w:val="009951EB"/>
    <w:rsid w:val="00997B67"/>
    <w:rsid w:val="009A1A5F"/>
    <w:rsid w:val="009B007C"/>
    <w:rsid w:val="009C193C"/>
    <w:rsid w:val="009D3483"/>
    <w:rsid w:val="009E50CB"/>
    <w:rsid w:val="009F123E"/>
    <w:rsid w:val="009F65CF"/>
    <w:rsid w:val="00A32110"/>
    <w:rsid w:val="00A34BC9"/>
    <w:rsid w:val="00A43FA9"/>
    <w:rsid w:val="00A65CBC"/>
    <w:rsid w:val="00A83DE6"/>
    <w:rsid w:val="00A85EE2"/>
    <w:rsid w:val="00A87C95"/>
    <w:rsid w:val="00AA07F2"/>
    <w:rsid w:val="00AA5EAB"/>
    <w:rsid w:val="00AC4710"/>
    <w:rsid w:val="00AC4B3D"/>
    <w:rsid w:val="00AD6638"/>
    <w:rsid w:val="00AE234F"/>
    <w:rsid w:val="00AF0BC4"/>
    <w:rsid w:val="00AF33CE"/>
    <w:rsid w:val="00B10F21"/>
    <w:rsid w:val="00B26C03"/>
    <w:rsid w:val="00B5082F"/>
    <w:rsid w:val="00B652C4"/>
    <w:rsid w:val="00B81379"/>
    <w:rsid w:val="00B90290"/>
    <w:rsid w:val="00BA0004"/>
    <w:rsid w:val="00BB4BE6"/>
    <w:rsid w:val="00BB6DF7"/>
    <w:rsid w:val="00BE1AD0"/>
    <w:rsid w:val="00BE45C1"/>
    <w:rsid w:val="00BF1B15"/>
    <w:rsid w:val="00BF5135"/>
    <w:rsid w:val="00C07B8A"/>
    <w:rsid w:val="00C128DD"/>
    <w:rsid w:val="00C448D2"/>
    <w:rsid w:val="00C534A4"/>
    <w:rsid w:val="00C546DD"/>
    <w:rsid w:val="00C569E7"/>
    <w:rsid w:val="00C72C1D"/>
    <w:rsid w:val="00C76783"/>
    <w:rsid w:val="00C83FBD"/>
    <w:rsid w:val="00C874BC"/>
    <w:rsid w:val="00C95757"/>
    <w:rsid w:val="00CB4075"/>
    <w:rsid w:val="00CC46AC"/>
    <w:rsid w:val="00CD52A1"/>
    <w:rsid w:val="00CE7D70"/>
    <w:rsid w:val="00D16234"/>
    <w:rsid w:val="00D35D01"/>
    <w:rsid w:val="00D43CBB"/>
    <w:rsid w:val="00D65156"/>
    <w:rsid w:val="00D837AB"/>
    <w:rsid w:val="00D91736"/>
    <w:rsid w:val="00D94966"/>
    <w:rsid w:val="00DA6BAE"/>
    <w:rsid w:val="00DB3CD8"/>
    <w:rsid w:val="00DC1464"/>
    <w:rsid w:val="00DC198D"/>
    <w:rsid w:val="00DC6F59"/>
    <w:rsid w:val="00DE1832"/>
    <w:rsid w:val="00DE45EB"/>
    <w:rsid w:val="00DF3AE9"/>
    <w:rsid w:val="00E21F83"/>
    <w:rsid w:val="00E22D27"/>
    <w:rsid w:val="00E44EB8"/>
    <w:rsid w:val="00E640EF"/>
    <w:rsid w:val="00E665B7"/>
    <w:rsid w:val="00EE3725"/>
    <w:rsid w:val="00EE549D"/>
    <w:rsid w:val="00EE6E46"/>
    <w:rsid w:val="00EF4241"/>
    <w:rsid w:val="00F07E30"/>
    <w:rsid w:val="00F33389"/>
    <w:rsid w:val="00F4626E"/>
    <w:rsid w:val="00F84681"/>
    <w:rsid w:val="00F9217E"/>
    <w:rsid w:val="00FB0D48"/>
    <w:rsid w:val="00FC69F4"/>
    <w:rsid w:val="00FC7780"/>
    <w:rsid w:val="00FD00B4"/>
    <w:rsid w:val="00FD22DA"/>
    <w:rsid w:val="00FE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290"/>
    <w:pPr>
      <w:ind w:left="720"/>
      <w:contextualSpacing/>
    </w:pPr>
  </w:style>
  <w:style w:type="paragraph" w:styleId="NormalWeb">
    <w:name w:val="Normal (Web)"/>
    <w:basedOn w:val="Normal"/>
    <w:uiPriority w:val="99"/>
    <w:semiHidden/>
    <w:unhideWhenUsed/>
    <w:rsid w:val="00B90290"/>
    <w:pPr>
      <w:spacing w:before="100" w:beforeAutospacing="1" w:after="100" w:afterAutospacing="1"/>
    </w:pPr>
    <w:rPr>
      <w:rFonts w:eastAsia="Times New Roman"/>
    </w:rPr>
  </w:style>
  <w:style w:type="character" w:customStyle="1" w:styleId="apple-converted-space">
    <w:name w:val="apple-converted-space"/>
    <w:basedOn w:val="DefaultParagraphFont"/>
    <w:rsid w:val="00B90290"/>
  </w:style>
  <w:style w:type="character" w:styleId="Hyperlink">
    <w:name w:val="Hyperlink"/>
    <w:basedOn w:val="DefaultParagraphFont"/>
    <w:uiPriority w:val="99"/>
    <w:semiHidden/>
    <w:unhideWhenUsed/>
    <w:rsid w:val="00B90290"/>
    <w:rPr>
      <w:color w:val="0000FF"/>
      <w:u w:val="single"/>
    </w:rPr>
  </w:style>
  <w:style w:type="character" w:styleId="Strong">
    <w:name w:val="Strong"/>
    <w:basedOn w:val="DefaultParagraphFont"/>
    <w:uiPriority w:val="22"/>
    <w:qFormat/>
    <w:rsid w:val="00B90290"/>
    <w:rPr>
      <w:b/>
      <w:bCs/>
    </w:rPr>
  </w:style>
  <w:style w:type="character" w:styleId="Emphasis">
    <w:name w:val="Emphasis"/>
    <w:basedOn w:val="DefaultParagraphFont"/>
    <w:uiPriority w:val="20"/>
    <w:qFormat/>
    <w:rsid w:val="00B902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290"/>
    <w:pPr>
      <w:ind w:left="720"/>
      <w:contextualSpacing/>
    </w:pPr>
  </w:style>
  <w:style w:type="paragraph" w:styleId="NormalWeb">
    <w:name w:val="Normal (Web)"/>
    <w:basedOn w:val="Normal"/>
    <w:uiPriority w:val="99"/>
    <w:semiHidden/>
    <w:unhideWhenUsed/>
    <w:rsid w:val="00B90290"/>
    <w:pPr>
      <w:spacing w:before="100" w:beforeAutospacing="1" w:after="100" w:afterAutospacing="1"/>
    </w:pPr>
    <w:rPr>
      <w:rFonts w:eastAsia="Times New Roman"/>
    </w:rPr>
  </w:style>
  <w:style w:type="character" w:customStyle="1" w:styleId="apple-converted-space">
    <w:name w:val="apple-converted-space"/>
    <w:basedOn w:val="DefaultParagraphFont"/>
    <w:rsid w:val="00B90290"/>
  </w:style>
  <w:style w:type="character" w:styleId="Hyperlink">
    <w:name w:val="Hyperlink"/>
    <w:basedOn w:val="DefaultParagraphFont"/>
    <w:uiPriority w:val="99"/>
    <w:semiHidden/>
    <w:unhideWhenUsed/>
    <w:rsid w:val="00B90290"/>
    <w:rPr>
      <w:color w:val="0000FF"/>
      <w:u w:val="single"/>
    </w:rPr>
  </w:style>
  <w:style w:type="character" w:styleId="Strong">
    <w:name w:val="Strong"/>
    <w:basedOn w:val="DefaultParagraphFont"/>
    <w:uiPriority w:val="22"/>
    <w:qFormat/>
    <w:rsid w:val="00B90290"/>
    <w:rPr>
      <w:b/>
      <w:bCs/>
    </w:rPr>
  </w:style>
  <w:style w:type="character" w:styleId="Emphasis">
    <w:name w:val="Emphasis"/>
    <w:basedOn w:val="DefaultParagraphFont"/>
    <w:uiPriority w:val="20"/>
    <w:qFormat/>
    <w:rsid w:val="00B902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122450">
      <w:bodyDiv w:val="1"/>
      <w:marLeft w:val="0"/>
      <w:marRight w:val="0"/>
      <w:marTop w:val="0"/>
      <w:marBottom w:val="0"/>
      <w:divBdr>
        <w:top w:val="none" w:sz="0" w:space="0" w:color="auto"/>
        <w:left w:val="none" w:sz="0" w:space="0" w:color="auto"/>
        <w:bottom w:val="none" w:sz="0" w:space="0" w:color="auto"/>
        <w:right w:val="none" w:sz="0" w:space="0" w:color="auto"/>
      </w:divBdr>
    </w:div>
    <w:div w:id="14892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lfercenter.ksg.harvard.edu/publication/19164/state_and_local_fusion_centers.html" TargetMode="External"/><Relationship Id="rId3" Type="http://schemas.microsoft.com/office/2007/relationships/stylesWithEffects" Target="stylesWithEffects.xml"/><Relationship Id="rId7" Type="http://schemas.openxmlformats.org/officeDocument/2006/relationships/hyperlink" Target="http://www.hsgac.senate.gov/subcommittees/investigations/media/investigative-report-criticizes-counterterrorism-reporting-waste-at-state-and-local-intelligence-fusion-cen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usion-center-success-stor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Defense Contract Audit Agency</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Randolph, Mr, DCAA</dc:creator>
  <cp:lastModifiedBy>Stanley, Randolph, Mr, DCAA</cp:lastModifiedBy>
  <cp:revision>1</cp:revision>
  <dcterms:created xsi:type="dcterms:W3CDTF">2016-08-18T16:05:00Z</dcterms:created>
  <dcterms:modified xsi:type="dcterms:W3CDTF">2016-08-18T17:23:00Z</dcterms:modified>
</cp:coreProperties>
</file>